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5" w:rsidRPr="00B63AF4" w:rsidRDefault="00D018FA" w:rsidP="00D018FA">
      <w:pPr>
        <w:autoSpaceDE w:val="0"/>
        <w:autoSpaceDN w:val="0"/>
        <w:adjustRightInd w:val="0"/>
        <w:ind w:left="-720" w:right="-720"/>
        <w:rPr>
          <w:rFonts w:ascii="Avenir 65" w:hAnsi="Avenir 65" w:cs="TimesNewRomanPS"/>
          <w:i/>
          <w:iCs/>
          <w:sz w:val="22"/>
          <w:szCs w:val="22"/>
        </w:rPr>
      </w:pPr>
      <w:r w:rsidRPr="00B63AF4">
        <w:rPr>
          <w:rFonts w:ascii="Avenir 65" w:hAnsi="Avenir 65" w:cs="TimesNewRomanPS"/>
          <w:i/>
          <w:iCs/>
          <w:noProof/>
          <w:sz w:val="22"/>
          <w:szCs w:val="22"/>
        </w:rPr>
        <w:drawing>
          <wp:anchor distT="0" distB="0" distL="114300" distR="114300" simplePos="0" relativeHeight="251658240" behindDoc="0" locked="0" layoutInCell="1" allowOverlap="1" wp14:anchorId="4C329915" wp14:editId="4C278867">
            <wp:simplePos x="0" y="0"/>
            <wp:positionH relativeFrom="column">
              <wp:posOffset>-354330</wp:posOffset>
            </wp:positionH>
            <wp:positionV relativeFrom="paragraph">
              <wp:posOffset>-701466</wp:posOffset>
            </wp:positionV>
            <wp:extent cx="1162729" cy="1016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 awar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729" cy="1016057"/>
                    </a:xfrm>
                    <a:prstGeom prst="rect">
                      <a:avLst/>
                    </a:prstGeom>
                  </pic:spPr>
                </pic:pic>
              </a:graphicData>
            </a:graphic>
            <wp14:sizeRelH relativeFrom="page">
              <wp14:pctWidth>0</wp14:pctWidth>
            </wp14:sizeRelH>
            <wp14:sizeRelV relativeFrom="page">
              <wp14:pctHeight>0</wp14:pctHeight>
            </wp14:sizeRelV>
          </wp:anchor>
        </w:drawing>
      </w:r>
    </w:p>
    <w:p w:rsidR="00B63AF4" w:rsidRDefault="00B63AF4" w:rsidP="00D018FA">
      <w:pPr>
        <w:autoSpaceDE w:val="0"/>
        <w:autoSpaceDN w:val="0"/>
        <w:adjustRightInd w:val="0"/>
        <w:ind w:left="-720" w:firstLine="720"/>
        <w:rPr>
          <w:rFonts w:ascii="Avenir 65" w:hAnsi="Avenir 65" w:cs="TimesNewRomanPS"/>
          <w:b/>
          <w:bCs/>
          <w:sz w:val="24"/>
          <w:szCs w:val="28"/>
        </w:rPr>
      </w:pPr>
    </w:p>
    <w:p w:rsidR="00B63AF4" w:rsidRPr="00B63AF4" w:rsidRDefault="00B63AF4" w:rsidP="00D018FA">
      <w:pPr>
        <w:autoSpaceDE w:val="0"/>
        <w:autoSpaceDN w:val="0"/>
        <w:adjustRightInd w:val="0"/>
        <w:ind w:left="-720" w:firstLine="720"/>
        <w:rPr>
          <w:rFonts w:ascii="Avenir 65" w:hAnsi="Avenir 65" w:cs="TimesNewRomanPS"/>
          <w:b/>
          <w:bCs/>
          <w:sz w:val="22"/>
          <w:szCs w:val="28"/>
        </w:rPr>
      </w:pPr>
    </w:p>
    <w:p w:rsidR="00B63AF4" w:rsidRPr="00B63AF4" w:rsidRDefault="00B63AF4" w:rsidP="00B63AF4">
      <w:pPr>
        <w:autoSpaceDE w:val="0"/>
        <w:autoSpaceDN w:val="0"/>
        <w:adjustRightInd w:val="0"/>
        <w:spacing w:line="276" w:lineRule="auto"/>
        <w:rPr>
          <w:rFonts w:ascii="Avenir 65" w:hAnsi="Avenir 65" w:cs="TimesNewRomanPS-ItalicMT"/>
          <w:i/>
          <w:iCs/>
          <w:sz w:val="22"/>
          <w:szCs w:val="24"/>
        </w:rPr>
      </w:pPr>
      <w:r w:rsidRPr="00B63AF4">
        <w:rPr>
          <w:rFonts w:ascii="Avenir 65" w:hAnsi="Avenir 65" w:cs="TimesNewRomanPS-ItalicMT"/>
          <w:b/>
          <w:bCs/>
          <w:i/>
          <w:iCs/>
          <w:sz w:val="22"/>
          <w:szCs w:val="24"/>
        </w:rPr>
        <w:t>Rising Star nominees are limited to industry individuals or companies who have made a significant mark in 4 years of business or less</w:t>
      </w:r>
      <w:r w:rsidRPr="00B63AF4">
        <w:rPr>
          <w:rFonts w:ascii="Avenir 65" w:hAnsi="Avenir 65" w:cs="TimesNewRomanPS-ItalicMT"/>
          <w:i/>
          <w:iCs/>
          <w:sz w:val="22"/>
          <w:szCs w:val="24"/>
        </w:rPr>
        <w:t>. Nominations will be evaluated on the basis of your presentation, as well as on the personal and professional knowledge of the judging panel.</w:t>
      </w:r>
    </w:p>
    <w:p w:rsidR="00B63AF4" w:rsidRDefault="00B63AF4" w:rsidP="00B63AF4">
      <w:pPr>
        <w:autoSpaceDE w:val="0"/>
        <w:autoSpaceDN w:val="0"/>
        <w:adjustRightInd w:val="0"/>
        <w:spacing w:line="360" w:lineRule="auto"/>
        <w:ind w:left="-720"/>
        <w:rPr>
          <w:rFonts w:ascii="Avenir 65" w:hAnsi="Avenir 65" w:cs="TimesNewRomanPS"/>
          <w:b/>
          <w:iCs/>
          <w:sz w:val="22"/>
          <w:szCs w:val="22"/>
        </w:rPr>
      </w:pPr>
    </w:p>
    <w:p w:rsidR="00EE6474" w:rsidRPr="00B63AF4" w:rsidRDefault="00EE6474" w:rsidP="00B63AF4">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Nominee</w:t>
      </w:r>
      <w:r w:rsidR="00D018FA" w:rsidRPr="00B63AF4">
        <w:rPr>
          <w:rFonts w:ascii="Avenir 65" w:hAnsi="Avenir 65" w:cs="TimesNewRomanPS"/>
          <w:b/>
          <w:iCs/>
          <w:sz w:val="22"/>
          <w:szCs w:val="22"/>
        </w:rPr>
        <w:t>:</w:t>
      </w:r>
      <w:r w:rsidRPr="00B63AF4">
        <w:rPr>
          <w:rFonts w:ascii="Avenir 65" w:hAnsi="Avenir 65" w:cs="TimesNewRomanPS"/>
          <w:b/>
          <w:iCs/>
          <w:sz w:val="22"/>
          <w:szCs w:val="22"/>
        </w:rPr>
        <w:t xml:space="preserve"> </w:t>
      </w:r>
      <w:sdt>
        <w:sdtPr>
          <w:rPr>
            <w:rFonts w:ascii="Avenir 65" w:hAnsi="Avenir 65" w:cs="TimesNewRomanPS"/>
            <w:b/>
            <w:iCs/>
            <w:sz w:val="22"/>
            <w:szCs w:val="22"/>
          </w:rPr>
          <w:id w:val="1305192109"/>
          <w:placeholder>
            <w:docPart w:val="DefaultPlaceholder_1082065158"/>
          </w:placeholder>
          <w:showingPlcHdr/>
          <w:text/>
        </w:sdtPr>
        <w:sdtEndPr/>
        <w:sdtContent>
          <w:r w:rsidR="00D018FA" w:rsidRPr="00B63AF4">
            <w:rPr>
              <w:rStyle w:val="PlaceholderText"/>
              <w:rFonts w:ascii="Avenir 65" w:eastAsiaTheme="minorHAnsi" w:hAnsi="Avenir 65"/>
            </w:rPr>
            <w:t>Click here to enter text.</w:t>
          </w:r>
        </w:sdtContent>
      </w:sdt>
      <w:r w:rsidR="00B63AF4">
        <w:rPr>
          <w:rFonts w:ascii="Avenir 65" w:hAnsi="Avenir 65" w:cs="TimesNewRomanPS"/>
          <w:b/>
          <w:iCs/>
          <w:sz w:val="22"/>
          <w:szCs w:val="22"/>
        </w:rPr>
        <w:br/>
      </w:r>
      <w:r w:rsidR="00D018FA" w:rsidRPr="00B63AF4">
        <w:rPr>
          <w:rFonts w:ascii="Avenir 65" w:hAnsi="Avenir 65" w:cs="TimesNewRomanPS"/>
          <w:b/>
          <w:iCs/>
          <w:sz w:val="22"/>
          <w:szCs w:val="22"/>
        </w:rPr>
        <w:t>E</w:t>
      </w:r>
      <w:r w:rsidRPr="00B63AF4">
        <w:rPr>
          <w:rFonts w:ascii="Avenir 65" w:hAnsi="Avenir 65" w:cs="TimesNewRomanPS"/>
          <w:b/>
          <w:iCs/>
          <w:sz w:val="22"/>
          <w:szCs w:val="22"/>
        </w:rPr>
        <w:t>mail</w:t>
      </w:r>
      <w:r w:rsidR="00D018FA" w:rsidRPr="00B63AF4">
        <w:rPr>
          <w:rFonts w:ascii="Avenir 65" w:hAnsi="Avenir 65" w:cs="TimesNewRomanPS"/>
          <w:b/>
          <w:iCs/>
          <w:sz w:val="22"/>
          <w:szCs w:val="22"/>
        </w:rPr>
        <w:t>:</w:t>
      </w:r>
      <w:r w:rsidRPr="00B63AF4">
        <w:rPr>
          <w:rFonts w:ascii="Avenir 65" w:hAnsi="Avenir 65" w:cs="TimesNewRomanPS"/>
          <w:b/>
          <w:iCs/>
          <w:sz w:val="22"/>
          <w:szCs w:val="22"/>
        </w:rPr>
        <w:t xml:space="preserve"> </w:t>
      </w:r>
      <w:sdt>
        <w:sdtPr>
          <w:rPr>
            <w:rFonts w:ascii="Avenir 65" w:hAnsi="Avenir 65" w:cs="TimesNewRomanPS"/>
            <w:b/>
            <w:iCs/>
            <w:sz w:val="22"/>
            <w:szCs w:val="22"/>
          </w:rPr>
          <w:id w:val="1821071308"/>
          <w:placeholder>
            <w:docPart w:val="DC09A026E3DD4EECA2ED9CC73D06D251"/>
          </w:placeholder>
          <w:showingPlcHdr/>
          <w:text/>
        </w:sdtPr>
        <w:sdtEndPr/>
        <w:sdtContent>
          <w:r w:rsidR="00D018FA" w:rsidRPr="00B63AF4">
            <w:rPr>
              <w:rStyle w:val="PlaceholderText"/>
              <w:rFonts w:ascii="Avenir 65" w:eastAsiaTheme="minorHAnsi" w:hAnsi="Avenir 65"/>
            </w:rPr>
            <w:t>Click here to enter text.</w:t>
          </w:r>
        </w:sdtContent>
      </w:sdt>
    </w:p>
    <w:p w:rsidR="00D018FA" w:rsidRPr="00B63AF4" w:rsidRDefault="00EE6474" w:rsidP="00B63AF4">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Rep Firm or Company</w:t>
      </w:r>
      <w:r w:rsidR="00D018FA" w:rsidRPr="00B63AF4">
        <w:rPr>
          <w:rFonts w:ascii="Avenir 65" w:hAnsi="Avenir 65" w:cs="TimesNewRomanPS"/>
          <w:b/>
          <w:iCs/>
          <w:sz w:val="22"/>
          <w:szCs w:val="22"/>
        </w:rPr>
        <w:t xml:space="preserve">: </w:t>
      </w:r>
      <w:sdt>
        <w:sdtPr>
          <w:rPr>
            <w:rFonts w:ascii="Avenir 65" w:hAnsi="Avenir 65" w:cs="TimesNewRomanPS"/>
            <w:b/>
            <w:iCs/>
            <w:sz w:val="22"/>
            <w:szCs w:val="22"/>
          </w:rPr>
          <w:id w:val="1122509515"/>
          <w:placeholder>
            <w:docPart w:val="F28E09AD926E4CC1866A16388AC4C801"/>
          </w:placeholder>
          <w:showingPlcHdr/>
          <w:text/>
        </w:sdtPr>
        <w:sdtEndPr/>
        <w:sdtContent>
          <w:r w:rsidR="00D018FA" w:rsidRPr="00B63AF4">
            <w:rPr>
              <w:rStyle w:val="PlaceholderText"/>
              <w:rFonts w:ascii="Avenir 65" w:eastAsiaTheme="minorHAnsi" w:hAnsi="Avenir 65"/>
            </w:rPr>
            <w:t>Click here to enter text.</w:t>
          </w:r>
        </w:sdtContent>
      </w:sdt>
    </w:p>
    <w:p w:rsidR="00D018FA" w:rsidRPr="00B63AF4" w:rsidRDefault="00EE6474" w:rsidP="00B63AF4">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Phone</w:t>
      </w:r>
      <w:r w:rsidR="00D018FA" w:rsidRPr="00B63AF4">
        <w:rPr>
          <w:rFonts w:ascii="Avenir 65" w:hAnsi="Avenir 65" w:cs="TimesNewRomanPS"/>
          <w:b/>
          <w:iCs/>
          <w:sz w:val="22"/>
          <w:szCs w:val="22"/>
        </w:rPr>
        <w:t>:</w:t>
      </w:r>
      <w:r w:rsidRPr="00B63AF4">
        <w:rPr>
          <w:rFonts w:ascii="Avenir 65" w:hAnsi="Avenir 65" w:cs="TimesNewRomanPS"/>
          <w:b/>
          <w:iCs/>
          <w:sz w:val="22"/>
          <w:szCs w:val="22"/>
        </w:rPr>
        <w:t xml:space="preserve"> </w:t>
      </w:r>
      <w:sdt>
        <w:sdtPr>
          <w:rPr>
            <w:rFonts w:ascii="Avenir 65" w:hAnsi="Avenir 65" w:cs="TimesNewRomanPS"/>
            <w:b/>
            <w:iCs/>
            <w:sz w:val="22"/>
            <w:szCs w:val="22"/>
          </w:rPr>
          <w:id w:val="-1432579973"/>
          <w:placeholder>
            <w:docPart w:val="105CE6F100CE409983123E64E7645357"/>
          </w:placeholder>
          <w:showingPlcHdr/>
          <w:text/>
        </w:sdtPr>
        <w:sdtEndPr/>
        <w:sdtContent>
          <w:r w:rsidR="00D018FA" w:rsidRPr="00B63AF4">
            <w:rPr>
              <w:rStyle w:val="PlaceholderText"/>
              <w:rFonts w:ascii="Avenir 65" w:eastAsiaTheme="minorHAnsi" w:hAnsi="Avenir 65"/>
            </w:rPr>
            <w:t>Click here to enter text.</w:t>
          </w:r>
        </w:sdtContent>
      </w:sdt>
    </w:p>
    <w:p w:rsidR="00D018FA" w:rsidRPr="00B63AF4" w:rsidRDefault="00EE6474" w:rsidP="00B63AF4">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Address</w:t>
      </w:r>
      <w:r w:rsidR="00D018FA" w:rsidRPr="00B63AF4">
        <w:rPr>
          <w:rFonts w:ascii="Avenir 65" w:hAnsi="Avenir 65" w:cs="TimesNewRomanPS"/>
          <w:b/>
          <w:iCs/>
          <w:sz w:val="22"/>
          <w:szCs w:val="22"/>
        </w:rPr>
        <w:t xml:space="preserve">: </w:t>
      </w:r>
      <w:sdt>
        <w:sdtPr>
          <w:rPr>
            <w:rFonts w:ascii="Avenir 65" w:hAnsi="Avenir 65" w:cs="TimesNewRomanPS"/>
            <w:b/>
            <w:iCs/>
            <w:sz w:val="22"/>
            <w:szCs w:val="22"/>
          </w:rPr>
          <w:id w:val="-1521004759"/>
          <w:placeholder>
            <w:docPart w:val="29A2538525CD414A8402DE3884E9402E"/>
          </w:placeholder>
          <w:showingPlcHdr/>
          <w:text/>
        </w:sdtPr>
        <w:sdtEndPr/>
        <w:sdtContent>
          <w:r w:rsidR="00D018FA" w:rsidRPr="00B63AF4">
            <w:rPr>
              <w:rStyle w:val="PlaceholderText"/>
              <w:rFonts w:ascii="Avenir 65" w:eastAsiaTheme="minorHAnsi" w:hAnsi="Avenir 65"/>
            </w:rPr>
            <w:t>Click here to enter text.</w:t>
          </w:r>
        </w:sdtContent>
      </w:sdt>
    </w:p>
    <w:p w:rsidR="00EE6474" w:rsidRPr="00B63AF4" w:rsidRDefault="00EE6474" w:rsidP="00D018FA">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 xml:space="preserve"> </w:t>
      </w:r>
    </w:p>
    <w:p w:rsidR="00D018FA" w:rsidRPr="00B63AF4" w:rsidRDefault="00EE6474" w:rsidP="00D018FA">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Nominated by</w:t>
      </w:r>
      <w:r w:rsidR="00D018FA" w:rsidRPr="00B63AF4">
        <w:rPr>
          <w:rFonts w:ascii="Avenir 65" w:hAnsi="Avenir 65" w:cs="TimesNewRomanPS"/>
          <w:b/>
          <w:iCs/>
          <w:sz w:val="22"/>
          <w:szCs w:val="22"/>
        </w:rPr>
        <w:t xml:space="preserve">: </w:t>
      </w:r>
      <w:sdt>
        <w:sdtPr>
          <w:rPr>
            <w:rFonts w:ascii="Avenir 65" w:hAnsi="Avenir 65" w:cs="TimesNewRomanPS"/>
            <w:b/>
            <w:iCs/>
            <w:sz w:val="22"/>
            <w:szCs w:val="22"/>
          </w:rPr>
          <w:id w:val="23298889"/>
          <w:placeholder>
            <w:docPart w:val="39EC587FA60644E780A82B67D82A9A96"/>
          </w:placeholder>
          <w:showingPlcHdr/>
          <w:text/>
        </w:sdtPr>
        <w:sdtEndPr/>
        <w:sdtContent>
          <w:r w:rsidR="00D018FA" w:rsidRPr="00B63AF4">
            <w:rPr>
              <w:rStyle w:val="PlaceholderText"/>
              <w:rFonts w:ascii="Avenir 65" w:eastAsiaTheme="minorHAnsi" w:hAnsi="Avenir 65"/>
            </w:rPr>
            <w:t>Click here to enter text.</w:t>
          </w:r>
        </w:sdtContent>
      </w:sdt>
    </w:p>
    <w:p w:rsidR="00D018FA" w:rsidRPr="00B63AF4" w:rsidRDefault="00D018FA" w:rsidP="00D018FA">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 xml:space="preserve">Title: </w:t>
      </w:r>
      <w:sdt>
        <w:sdtPr>
          <w:rPr>
            <w:rFonts w:ascii="Avenir 65" w:hAnsi="Avenir 65" w:cs="TimesNewRomanPS"/>
            <w:b/>
            <w:iCs/>
            <w:sz w:val="22"/>
            <w:szCs w:val="22"/>
          </w:rPr>
          <w:id w:val="1738213799"/>
          <w:placeholder>
            <w:docPart w:val="2BAF679A340C47949F54C2F5AF01E716"/>
          </w:placeholder>
          <w:showingPlcHdr/>
          <w:text/>
        </w:sdtPr>
        <w:sdtEndPr/>
        <w:sdtContent>
          <w:r w:rsidRPr="00B63AF4">
            <w:rPr>
              <w:rStyle w:val="PlaceholderText"/>
              <w:rFonts w:ascii="Avenir 65" w:eastAsiaTheme="minorHAnsi" w:hAnsi="Avenir 65"/>
            </w:rPr>
            <w:t>Click here to enter text.</w:t>
          </w:r>
        </w:sdtContent>
      </w:sdt>
    </w:p>
    <w:p w:rsidR="00D018FA" w:rsidRPr="00B63AF4" w:rsidRDefault="00D018FA" w:rsidP="00D018FA">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 xml:space="preserve">Email: </w:t>
      </w:r>
      <w:sdt>
        <w:sdtPr>
          <w:rPr>
            <w:rFonts w:ascii="Avenir 65" w:hAnsi="Avenir 65" w:cs="TimesNewRomanPS"/>
            <w:b/>
            <w:iCs/>
            <w:sz w:val="22"/>
            <w:szCs w:val="22"/>
          </w:rPr>
          <w:id w:val="720403062"/>
          <w:placeholder>
            <w:docPart w:val="1AD5ADD9E5EC4D048C54772E5BB449B6"/>
          </w:placeholder>
          <w:showingPlcHdr/>
          <w:text/>
        </w:sdtPr>
        <w:sdtEndPr/>
        <w:sdtContent>
          <w:r w:rsidRPr="00B63AF4">
            <w:rPr>
              <w:rStyle w:val="PlaceholderText"/>
              <w:rFonts w:ascii="Avenir 65" w:eastAsiaTheme="minorHAnsi" w:hAnsi="Avenir 65"/>
            </w:rPr>
            <w:t>Click here to enter text.</w:t>
          </w:r>
        </w:sdtContent>
      </w:sdt>
    </w:p>
    <w:p w:rsidR="00D018FA" w:rsidRPr="00B63AF4" w:rsidRDefault="00D018FA" w:rsidP="00D018FA">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 xml:space="preserve">Store Name: </w:t>
      </w:r>
      <w:sdt>
        <w:sdtPr>
          <w:rPr>
            <w:rFonts w:ascii="Avenir 65" w:hAnsi="Avenir 65" w:cs="TimesNewRomanPS"/>
            <w:b/>
            <w:iCs/>
            <w:sz w:val="22"/>
            <w:szCs w:val="22"/>
          </w:rPr>
          <w:id w:val="1913588263"/>
          <w:placeholder>
            <w:docPart w:val="ABF9A53ECDA14ED4897D795C25BF709D"/>
          </w:placeholder>
          <w:showingPlcHdr/>
          <w:text/>
        </w:sdtPr>
        <w:sdtEndPr/>
        <w:sdtContent>
          <w:r w:rsidRPr="00B63AF4">
            <w:rPr>
              <w:rStyle w:val="PlaceholderText"/>
              <w:rFonts w:ascii="Avenir 65" w:eastAsiaTheme="minorHAnsi" w:hAnsi="Avenir 65"/>
            </w:rPr>
            <w:t>Click here to enter text.</w:t>
          </w:r>
        </w:sdtContent>
      </w:sdt>
    </w:p>
    <w:p w:rsidR="00D018FA" w:rsidRPr="00B63AF4" w:rsidRDefault="00D018FA" w:rsidP="00D018FA">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 xml:space="preserve">Store Address: </w:t>
      </w:r>
      <w:sdt>
        <w:sdtPr>
          <w:rPr>
            <w:rFonts w:ascii="Avenir 65" w:hAnsi="Avenir 65" w:cs="TimesNewRomanPS"/>
            <w:b/>
            <w:iCs/>
            <w:sz w:val="22"/>
            <w:szCs w:val="22"/>
          </w:rPr>
          <w:id w:val="-1892418459"/>
          <w:placeholder>
            <w:docPart w:val="CBB02554B349412087B5379133D590FC"/>
          </w:placeholder>
          <w:showingPlcHdr/>
          <w:text/>
        </w:sdtPr>
        <w:sdtEndPr/>
        <w:sdtContent>
          <w:r w:rsidRPr="00B63AF4">
            <w:rPr>
              <w:rStyle w:val="PlaceholderText"/>
              <w:rFonts w:ascii="Avenir 65" w:eastAsiaTheme="minorHAnsi" w:hAnsi="Avenir 65"/>
            </w:rPr>
            <w:t>Click here to enter text.</w:t>
          </w:r>
        </w:sdtContent>
      </w:sdt>
    </w:p>
    <w:p w:rsidR="00D018FA" w:rsidRPr="00B63AF4" w:rsidRDefault="00D018FA" w:rsidP="00D018FA">
      <w:pPr>
        <w:autoSpaceDE w:val="0"/>
        <w:autoSpaceDN w:val="0"/>
        <w:adjustRightInd w:val="0"/>
        <w:spacing w:line="360" w:lineRule="auto"/>
        <w:ind w:left="-720"/>
        <w:rPr>
          <w:rFonts w:ascii="Avenir 65" w:hAnsi="Avenir 65" w:cs="TimesNewRomanPS"/>
          <w:b/>
          <w:iCs/>
          <w:sz w:val="22"/>
          <w:szCs w:val="22"/>
        </w:rPr>
      </w:pPr>
      <w:r w:rsidRPr="00B63AF4">
        <w:rPr>
          <w:rFonts w:ascii="Avenir 65" w:hAnsi="Avenir 65" w:cs="TimesNewRomanPS"/>
          <w:b/>
          <w:iCs/>
          <w:sz w:val="22"/>
          <w:szCs w:val="22"/>
        </w:rPr>
        <w:t xml:space="preserve">Phone: </w:t>
      </w:r>
      <w:sdt>
        <w:sdtPr>
          <w:rPr>
            <w:rFonts w:ascii="Avenir 65" w:hAnsi="Avenir 65" w:cs="TimesNewRomanPS"/>
            <w:b/>
            <w:iCs/>
            <w:sz w:val="22"/>
            <w:szCs w:val="22"/>
          </w:rPr>
          <w:id w:val="-384724883"/>
          <w:placeholder>
            <w:docPart w:val="DF15C4FA618F4EDB96EEA4B8BD7ED1C3"/>
          </w:placeholder>
          <w:showingPlcHdr/>
          <w:text/>
        </w:sdtPr>
        <w:sdtEndPr/>
        <w:sdtContent>
          <w:r w:rsidRPr="00B63AF4">
            <w:rPr>
              <w:rStyle w:val="PlaceholderText"/>
              <w:rFonts w:ascii="Avenir 65" w:eastAsiaTheme="minorHAnsi" w:hAnsi="Avenir 65"/>
            </w:rPr>
            <w:t>Click here to enter text.</w:t>
          </w:r>
        </w:sdtContent>
      </w:sdt>
    </w:p>
    <w:p w:rsidR="00EE6474" w:rsidRPr="00B63AF4" w:rsidRDefault="00EE6474" w:rsidP="00D018FA">
      <w:pPr>
        <w:autoSpaceDE w:val="0"/>
        <w:autoSpaceDN w:val="0"/>
        <w:adjustRightInd w:val="0"/>
        <w:ind w:left="-720"/>
        <w:jc w:val="both"/>
        <w:rPr>
          <w:rFonts w:ascii="Avenir 65" w:hAnsi="Avenir 65" w:cs="TimesNewRomanPS"/>
          <w:b/>
          <w:iCs/>
          <w:sz w:val="18"/>
          <w:szCs w:val="18"/>
        </w:rPr>
      </w:pPr>
    </w:p>
    <w:p w:rsidR="00B63AF4" w:rsidRPr="00B63AF4" w:rsidRDefault="00B63AF4" w:rsidP="00B63AF4">
      <w:pPr>
        <w:autoSpaceDE w:val="0"/>
        <w:autoSpaceDN w:val="0"/>
        <w:adjustRightInd w:val="0"/>
        <w:ind w:left="-720"/>
        <w:rPr>
          <w:rFonts w:ascii="Avenir 65" w:hAnsi="Avenir 65" w:cs="TimesNewRomanPS-ItalicMT"/>
          <w:i/>
          <w:iCs/>
          <w:sz w:val="22"/>
          <w:szCs w:val="24"/>
        </w:rPr>
      </w:pPr>
      <w:r w:rsidRPr="00B63AF4">
        <w:rPr>
          <w:rFonts w:ascii="Avenir 65" w:hAnsi="Avenir 65" w:cs="TimesNewRomanPS-ItalicMT"/>
          <w:i/>
          <w:iCs/>
          <w:sz w:val="22"/>
          <w:szCs w:val="24"/>
        </w:rPr>
        <w:t xml:space="preserve">In a typewritten statement or in outline form, please describe why you think this individual or company should be recognized as an </w:t>
      </w:r>
      <w:r w:rsidRPr="00B63AF4">
        <w:rPr>
          <w:rFonts w:ascii="Avenir 65" w:hAnsi="Avenir 65" w:cs="TimesNewRomanPS-ItalicMT"/>
          <w:iCs/>
          <w:sz w:val="22"/>
          <w:szCs w:val="24"/>
        </w:rPr>
        <w:t xml:space="preserve">INDUSTRY RISING </w:t>
      </w:r>
      <w:smartTag w:uri="urn:schemas-microsoft-com:office:smarttags" w:element="stockticker">
        <w:r w:rsidRPr="00B63AF4">
          <w:rPr>
            <w:rFonts w:ascii="Avenir 65" w:hAnsi="Avenir 65" w:cs="TimesNewRomanPS-ItalicMT"/>
            <w:iCs/>
            <w:sz w:val="22"/>
            <w:szCs w:val="24"/>
          </w:rPr>
          <w:t>STAR</w:t>
        </w:r>
      </w:smartTag>
      <w:r w:rsidRPr="00B63AF4">
        <w:rPr>
          <w:rFonts w:ascii="Avenir 65" w:hAnsi="Avenir 65" w:cs="TimesNewRomanPS-ItalicMT"/>
          <w:i/>
          <w:iCs/>
          <w:sz w:val="22"/>
          <w:szCs w:val="24"/>
        </w:rPr>
        <w:t xml:space="preserve">. Detail the impact and/or contributions made within the Gift and Decorative Accessories Industry to date. Nominees may come from any industry niche including, but not limited to, retailing, manufacturing, design, inventor, artist, show management, market center management, rep group, industry association and licensing. </w:t>
      </w:r>
    </w:p>
    <w:p w:rsidR="00EE6474" w:rsidRPr="00B63AF4" w:rsidRDefault="00EE6474" w:rsidP="00D018FA">
      <w:pPr>
        <w:autoSpaceDE w:val="0"/>
        <w:autoSpaceDN w:val="0"/>
        <w:adjustRightInd w:val="0"/>
        <w:jc w:val="both"/>
        <w:rPr>
          <w:rFonts w:ascii="Avenir 65" w:hAnsi="Avenir 65" w:cs="TimesNewRomanPS"/>
          <w:i/>
          <w:iCs/>
          <w:sz w:val="16"/>
          <w:szCs w:val="16"/>
        </w:rPr>
      </w:pPr>
    </w:p>
    <w:p w:rsidR="00EE6474" w:rsidRPr="00B63AF4" w:rsidRDefault="00EE6474" w:rsidP="00D018FA">
      <w:pPr>
        <w:autoSpaceDE w:val="0"/>
        <w:autoSpaceDN w:val="0"/>
        <w:adjustRightInd w:val="0"/>
        <w:ind w:left="-720" w:firstLine="720"/>
        <w:jc w:val="center"/>
        <w:rPr>
          <w:rFonts w:ascii="Avenir 65" w:hAnsi="Avenir 65" w:cs="TimesNewRomanPS"/>
          <w:sz w:val="24"/>
          <w:szCs w:val="24"/>
        </w:rPr>
      </w:pPr>
      <w:r w:rsidRPr="00B63AF4">
        <w:rPr>
          <w:rFonts w:ascii="Avenir 65" w:hAnsi="Avenir 65" w:cs="TimesNewRomanPS"/>
          <w:sz w:val="22"/>
          <w:szCs w:val="22"/>
        </w:rPr>
        <w:t>Submit your entry to:</w:t>
      </w:r>
    </w:p>
    <w:p w:rsidR="00EE6474" w:rsidRPr="00B63AF4" w:rsidRDefault="00EE6474" w:rsidP="00D018FA">
      <w:pPr>
        <w:autoSpaceDE w:val="0"/>
        <w:autoSpaceDN w:val="0"/>
        <w:adjustRightInd w:val="0"/>
        <w:ind w:left="-720" w:firstLine="720"/>
        <w:jc w:val="center"/>
        <w:rPr>
          <w:rFonts w:ascii="Avenir 65" w:hAnsi="Avenir 65" w:cs="TimesNewRomanPS"/>
          <w:b/>
          <w:bCs/>
          <w:i/>
          <w:iCs/>
          <w:sz w:val="22"/>
          <w:szCs w:val="22"/>
        </w:rPr>
      </w:pPr>
      <w:r w:rsidRPr="00B63AF4">
        <w:rPr>
          <w:rFonts w:ascii="Avenir 65" w:hAnsi="Avenir 65" w:cs="TimesNewRomanPS"/>
          <w:b/>
          <w:bCs/>
          <w:i/>
          <w:iCs/>
          <w:sz w:val="22"/>
          <w:szCs w:val="22"/>
        </w:rPr>
        <w:t>Gifts &amp; Decorative Accessories</w:t>
      </w:r>
    </w:p>
    <w:p w:rsidR="00EE6474" w:rsidRPr="00B63AF4" w:rsidRDefault="00EE6474" w:rsidP="00D018FA">
      <w:pPr>
        <w:autoSpaceDE w:val="0"/>
        <w:autoSpaceDN w:val="0"/>
        <w:adjustRightInd w:val="0"/>
        <w:ind w:left="-720" w:firstLine="720"/>
        <w:jc w:val="center"/>
        <w:rPr>
          <w:rFonts w:ascii="Avenir 65" w:hAnsi="Avenir 65" w:cs="TimesNewRomanPS"/>
          <w:b/>
          <w:bCs/>
          <w:sz w:val="22"/>
          <w:szCs w:val="22"/>
        </w:rPr>
      </w:pPr>
      <w:r w:rsidRPr="00B63AF4">
        <w:rPr>
          <w:rFonts w:ascii="Avenir 65" w:hAnsi="Avenir 65" w:cs="TimesNewRomanPS"/>
          <w:b/>
          <w:bCs/>
          <w:sz w:val="22"/>
          <w:szCs w:val="22"/>
        </w:rPr>
        <w:t>Retailer Excellence Awards</w:t>
      </w:r>
    </w:p>
    <w:p w:rsidR="00EE6474" w:rsidRPr="00B63AF4" w:rsidRDefault="00D7558D" w:rsidP="00D018FA">
      <w:pPr>
        <w:autoSpaceDE w:val="0"/>
        <w:autoSpaceDN w:val="0"/>
        <w:adjustRightInd w:val="0"/>
        <w:ind w:left="-720" w:firstLine="720"/>
        <w:jc w:val="center"/>
        <w:rPr>
          <w:rFonts w:ascii="Avenir 65" w:hAnsi="Avenir 65" w:cs="TimesNewRomanPS"/>
          <w:b/>
          <w:bCs/>
          <w:sz w:val="22"/>
          <w:szCs w:val="22"/>
        </w:rPr>
      </w:pPr>
      <w:r w:rsidRPr="00B63AF4">
        <w:rPr>
          <w:rFonts w:ascii="Avenir 65" w:hAnsi="Avenir 65" w:cs="TimesNewRomanPS"/>
          <w:b/>
          <w:bCs/>
          <w:sz w:val="22"/>
          <w:szCs w:val="22"/>
        </w:rPr>
        <w:t>1350 Broadway</w:t>
      </w:r>
      <w:r w:rsidR="00EE6474" w:rsidRPr="00B63AF4">
        <w:rPr>
          <w:rFonts w:ascii="Avenir 65" w:hAnsi="Avenir 65" w:cs="TimesNewRomanPS"/>
          <w:b/>
          <w:bCs/>
          <w:sz w:val="22"/>
          <w:szCs w:val="22"/>
        </w:rPr>
        <w:t xml:space="preserve">, </w:t>
      </w:r>
      <w:r w:rsidRPr="00B63AF4">
        <w:rPr>
          <w:rFonts w:ascii="Avenir 65" w:hAnsi="Avenir 65" w:cs="TimesNewRomanPS"/>
          <w:b/>
          <w:bCs/>
          <w:sz w:val="22"/>
          <w:szCs w:val="22"/>
        </w:rPr>
        <w:t>suite 1715</w:t>
      </w:r>
      <w:r w:rsidR="00EE6474" w:rsidRPr="00B63AF4">
        <w:rPr>
          <w:rFonts w:ascii="Avenir 65" w:hAnsi="Avenir 65" w:cs="TimesNewRomanPS"/>
          <w:b/>
          <w:bCs/>
          <w:sz w:val="22"/>
          <w:szCs w:val="22"/>
        </w:rPr>
        <w:t>, New York, NY 1001</w:t>
      </w:r>
      <w:r w:rsidRPr="00B63AF4">
        <w:rPr>
          <w:rFonts w:ascii="Avenir 65" w:hAnsi="Avenir 65" w:cs="TimesNewRomanPS"/>
          <w:b/>
          <w:bCs/>
          <w:sz w:val="22"/>
          <w:szCs w:val="22"/>
        </w:rPr>
        <w:t>8</w:t>
      </w:r>
    </w:p>
    <w:p w:rsidR="00EE6474" w:rsidRPr="00B63AF4" w:rsidRDefault="00EE6474" w:rsidP="00D018FA">
      <w:pPr>
        <w:autoSpaceDE w:val="0"/>
        <w:autoSpaceDN w:val="0"/>
        <w:adjustRightInd w:val="0"/>
        <w:ind w:left="-720" w:firstLine="720"/>
        <w:jc w:val="center"/>
        <w:rPr>
          <w:rFonts w:ascii="Avenir 65" w:hAnsi="Avenir 65" w:cs="TimesNewRomanPS"/>
          <w:b/>
          <w:bCs/>
          <w:sz w:val="22"/>
          <w:szCs w:val="22"/>
        </w:rPr>
      </w:pPr>
      <w:r w:rsidRPr="00B63AF4">
        <w:rPr>
          <w:rFonts w:ascii="Avenir 65" w:hAnsi="Avenir 65" w:cs="TimesNewRomanPS"/>
          <w:b/>
          <w:bCs/>
          <w:sz w:val="22"/>
          <w:szCs w:val="22"/>
        </w:rPr>
        <w:t>Attn: Caroline Kennedy</w:t>
      </w:r>
    </w:p>
    <w:p w:rsidR="00E632F4" w:rsidRPr="00B63AF4" w:rsidRDefault="00D56D65" w:rsidP="00D018FA">
      <w:pPr>
        <w:autoSpaceDE w:val="0"/>
        <w:autoSpaceDN w:val="0"/>
        <w:adjustRightInd w:val="0"/>
        <w:ind w:left="-720" w:firstLine="720"/>
        <w:jc w:val="center"/>
        <w:rPr>
          <w:rFonts w:ascii="Avenir 65" w:hAnsi="Avenir 65" w:cs="TimesNewRomanPS"/>
          <w:sz w:val="22"/>
          <w:szCs w:val="22"/>
        </w:rPr>
      </w:pPr>
      <w:hyperlink r:id="rId9" w:history="1">
        <w:r w:rsidR="00D7558D" w:rsidRPr="00B63AF4">
          <w:rPr>
            <w:rStyle w:val="Hyperlink"/>
            <w:rFonts w:ascii="Avenir 65" w:hAnsi="Avenir 65" w:cs="TimesNewRomanPS"/>
            <w:b/>
            <w:bCs/>
            <w:sz w:val="22"/>
            <w:szCs w:val="22"/>
          </w:rPr>
          <w:t>ckennedy@giftsanddec.com</w:t>
        </w:r>
      </w:hyperlink>
    </w:p>
    <w:p w:rsidR="00D7558D" w:rsidRPr="00B63AF4" w:rsidRDefault="00D7558D" w:rsidP="00D018FA">
      <w:pPr>
        <w:autoSpaceDE w:val="0"/>
        <w:autoSpaceDN w:val="0"/>
        <w:adjustRightInd w:val="0"/>
        <w:ind w:left="-720" w:firstLine="720"/>
        <w:jc w:val="center"/>
        <w:rPr>
          <w:rFonts w:ascii="Avenir 65" w:hAnsi="Avenir 65" w:cs="TimesNewRomanPS"/>
          <w:b/>
          <w:bCs/>
          <w:sz w:val="22"/>
          <w:szCs w:val="22"/>
        </w:rPr>
      </w:pPr>
    </w:p>
    <w:p w:rsidR="00D018FA" w:rsidRPr="00B63AF4" w:rsidRDefault="00D018FA" w:rsidP="00D018FA">
      <w:pPr>
        <w:ind w:left="-720" w:right="-720" w:firstLine="720"/>
        <w:jc w:val="center"/>
        <w:rPr>
          <w:rFonts w:ascii="Avenir 65" w:hAnsi="Avenir 65" w:cs="TimesNewRomanPS"/>
          <w:sz w:val="22"/>
          <w:szCs w:val="22"/>
        </w:rPr>
      </w:pPr>
      <w:r w:rsidRPr="00B63AF4">
        <w:rPr>
          <w:rFonts w:ascii="Avenir 65" w:hAnsi="Avenir 65" w:cs="TimesNewRomanPS"/>
          <w:sz w:val="22"/>
          <w:szCs w:val="22"/>
        </w:rPr>
        <w:t>If you have any questions, please contact Caroline Kennedy at:</w:t>
      </w:r>
    </w:p>
    <w:p w:rsidR="00D018FA" w:rsidRPr="00B63AF4" w:rsidRDefault="00D56D65" w:rsidP="00D018FA">
      <w:pPr>
        <w:ind w:left="-720" w:right="-720" w:firstLine="720"/>
        <w:jc w:val="center"/>
        <w:rPr>
          <w:rFonts w:ascii="Avenir 65" w:hAnsi="Avenir 65" w:cs="TimesNewRomanPS"/>
          <w:b/>
          <w:bCs/>
          <w:sz w:val="22"/>
          <w:szCs w:val="22"/>
        </w:rPr>
      </w:pPr>
      <w:hyperlink r:id="rId10" w:history="1">
        <w:r w:rsidR="00D018FA" w:rsidRPr="00B63AF4">
          <w:rPr>
            <w:rStyle w:val="Hyperlink"/>
            <w:rFonts w:ascii="Avenir 65" w:hAnsi="Avenir 65" w:cs="TimesNewRomanPS"/>
            <w:b/>
            <w:bCs/>
            <w:sz w:val="22"/>
            <w:szCs w:val="22"/>
          </w:rPr>
          <w:t>ckennedy@giftsanddec.com</w:t>
        </w:r>
      </w:hyperlink>
      <w:r w:rsidR="00D018FA" w:rsidRPr="00B63AF4">
        <w:rPr>
          <w:rFonts w:ascii="Avenir 65" w:hAnsi="Avenir 65" w:cs="TimesNewRomanPS"/>
          <w:b/>
          <w:bCs/>
          <w:sz w:val="22"/>
          <w:szCs w:val="22"/>
        </w:rPr>
        <w:t xml:space="preserve"> </w:t>
      </w:r>
    </w:p>
    <w:p w:rsidR="00D018FA" w:rsidRPr="00B63AF4" w:rsidRDefault="00D018FA" w:rsidP="00D018FA">
      <w:pPr>
        <w:ind w:left="-720" w:right="-720" w:firstLine="720"/>
        <w:jc w:val="center"/>
        <w:rPr>
          <w:rFonts w:ascii="Avenir 65" w:hAnsi="Avenir 65" w:cs="TimesNewRomanPS"/>
          <w:sz w:val="22"/>
          <w:szCs w:val="22"/>
        </w:rPr>
      </w:pPr>
      <w:r w:rsidRPr="00B63AF4">
        <w:rPr>
          <w:rFonts w:ascii="Avenir 65" w:hAnsi="Avenir 65" w:cs="TimesNewRomanPS"/>
          <w:sz w:val="22"/>
          <w:szCs w:val="22"/>
        </w:rPr>
        <w:t xml:space="preserve">or call 917.934.2839 </w:t>
      </w:r>
    </w:p>
    <w:p w:rsidR="00D018FA" w:rsidRPr="00B63AF4" w:rsidRDefault="00D018FA" w:rsidP="00D018FA">
      <w:pPr>
        <w:autoSpaceDE w:val="0"/>
        <w:autoSpaceDN w:val="0"/>
        <w:adjustRightInd w:val="0"/>
        <w:ind w:left="-720" w:firstLine="720"/>
        <w:jc w:val="center"/>
        <w:rPr>
          <w:rFonts w:ascii="Avenir 65" w:hAnsi="Avenir 65" w:cs="TimesNewRomanPS"/>
          <w:b/>
          <w:bCs/>
          <w:sz w:val="22"/>
          <w:szCs w:val="22"/>
        </w:rPr>
      </w:pPr>
    </w:p>
    <w:p w:rsidR="00D018FA" w:rsidRPr="00B63AF4" w:rsidRDefault="00D018FA" w:rsidP="00B63AF4">
      <w:pPr>
        <w:ind w:left="-720" w:right="-720" w:firstLine="720"/>
        <w:jc w:val="center"/>
        <w:rPr>
          <w:rFonts w:ascii="Avenir 65" w:hAnsi="Avenir 65" w:cs="TimesNewRomanPS"/>
          <w:b/>
          <w:bCs/>
          <w:sz w:val="22"/>
          <w:szCs w:val="22"/>
        </w:rPr>
      </w:pPr>
      <w:r w:rsidRPr="00B63AF4">
        <w:rPr>
          <w:rFonts w:ascii="Avenir 65" w:hAnsi="Avenir 65" w:cs="TimesNewRomanPS"/>
          <w:sz w:val="22"/>
          <w:szCs w:val="22"/>
        </w:rPr>
        <w:t>Thank you, and good luck!</w:t>
      </w:r>
    </w:p>
    <w:p w:rsidR="00D018FA" w:rsidRPr="00B63AF4" w:rsidRDefault="00D018FA" w:rsidP="00D018FA">
      <w:pPr>
        <w:autoSpaceDE w:val="0"/>
        <w:autoSpaceDN w:val="0"/>
        <w:adjustRightInd w:val="0"/>
        <w:ind w:left="-720" w:firstLine="720"/>
        <w:jc w:val="center"/>
        <w:rPr>
          <w:rFonts w:ascii="Avenir 65" w:hAnsi="Avenir 65" w:cs="TimesNewRomanPS"/>
          <w:szCs w:val="22"/>
        </w:rPr>
      </w:pPr>
      <w:r w:rsidRPr="00B63AF4">
        <w:rPr>
          <w:rFonts w:ascii="Avenir 65" w:hAnsi="Avenir 65" w:cs="TimesNewRomanPS"/>
          <w:szCs w:val="22"/>
        </w:rPr>
        <w:t xml:space="preserve">All entries become the property of </w:t>
      </w:r>
      <w:r w:rsidRPr="00B63AF4">
        <w:rPr>
          <w:rFonts w:ascii="Avenir 65" w:hAnsi="Avenir 65" w:cs="TimesNewRomanPS"/>
          <w:i/>
          <w:iCs/>
          <w:szCs w:val="22"/>
        </w:rPr>
        <w:t xml:space="preserve">Gifts &amp; Decorative Accessories </w:t>
      </w:r>
      <w:r w:rsidRPr="00B63AF4">
        <w:rPr>
          <w:rFonts w:ascii="Avenir 65" w:hAnsi="Avenir 65" w:cs="TimesNewRomanPS"/>
          <w:szCs w:val="22"/>
        </w:rPr>
        <w:t>and may be published in any medium.</w:t>
      </w:r>
    </w:p>
    <w:p w:rsidR="00E632F4" w:rsidRPr="00B63AF4" w:rsidRDefault="00E632F4" w:rsidP="00D018FA">
      <w:pPr>
        <w:autoSpaceDE w:val="0"/>
        <w:autoSpaceDN w:val="0"/>
        <w:adjustRightInd w:val="0"/>
        <w:ind w:left="-720" w:firstLine="720"/>
        <w:jc w:val="center"/>
        <w:rPr>
          <w:rFonts w:ascii="Avenir 65" w:hAnsi="Avenir 65" w:cs="TimesNewRomanPS"/>
          <w:b/>
          <w:bCs/>
          <w:sz w:val="22"/>
          <w:szCs w:val="22"/>
        </w:rPr>
      </w:pPr>
      <w:r w:rsidRPr="00B63AF4">
        <w:rPr>
          <w:rFonts w:ascii="Avenir 65" w:hAnsi="Avenir 65" w:cs="TimesNewRomanPS"/>
          <w:b/>
          <w:bCs/>
          <w:sz w:val="22"/>
          <w:szCs w:val="22"/>
        </w:rPr>
        <w:t xml:space="preserve">DEADLINE: Wednesday, April 30, 2014 </w:t>
      </w:r>
    </w:p>
    <w:p w:rsidR="00D018FA" w:rsidRPr="00B63AF4" w:rsidRDefault="00D018FA" w:rsidP="00D018FA">
      <w:pPr>
        <w:autoSpaceDE w:val="0"/>
        <w:autoSpaceDN w:val="0"/>
        <w:adjustRightInd w:val="0"/>
        <w:ind w:left="-720" w:firstLine="720"/>
        <w:jc w:val="center"/>
        <w:rPr>
          <w:rFonts w:ascii="Avenir 65" w:hAnsi="Avenir 65" w:cs="TimesNewRomanPS"/>
          <w:sz w:val="22"/>
          <w:szCs w:val="22"/>
        </w:rPr>
      </w:pPr>
    </w:p>
    <w:p w:rsidR="00B63AF4" w:rsidRPr="00B63AF4" w:rsidRDefault="00B63AF4" w:rsidP="00B63AF4">
      <w:pPr>
        <w:autoSpaceDE w:val="0"/>
        <w:autoSpaceDN w:val="0"/>
        <w:adjustRightInd w:val="0"/>
        <w:ind w:left="-720"/>
        <w:rPr>
          <w:rFonts w:ascii="Avenir 65" w:hAnsi="Avenir 65" w:cs="TimesNewRomanPS-ItalicMT"/>
          <w:i/>
          <w:iCs/>
          <w:sz w:val="22"/>
          <w:szCs w:val="24"/>
        </w:rPr>
      </w:pPr>
      <w:r w:rsidRPr="00B63AF4">
        <w:rPr>
          <w:rFonts w:ascii="Avenir 65" w:hAnsi="Avenir 65" w:cs="TimesNewRomanPS-ItalicMT"/>
          <w:i/>
          <w:iCs/>
          <w:sz w:val="22"/>
          <w:szCs w:val="24"/>
        </w:rPr>
        <w:t xml:space="preserve">In a typewritten statement or in outline form, please describe why you think this individual or company should be recognized as an </w:t>
      </w:r>
      <w:r w:rsidRPr="00B63AF4">
        <w:rPr>
          <w:rFonts w:ascii="Avenir 65" w:hAnsi="Avenir 65" w:cs="TimesNewRomanPS-ItalicMT"/>
          <w:iCs/>
          <w:sz w:val="22"/>
          <w:szCs w:val="24"/>
        </w:rPr>
        <w:t xml:space="preserve">INDUSTRY RISING </w:t>
      </w:r>
      <w:smartTag w:uri="urn:schemas-microsoft-com:office:smarttags" w:element="stockticker">
        <w:r w:rsidRPr="00B63AF4">
          <w:rPr>
            <w:rFonts w:ascii="Avenir 65" w:hAnsi="Avenir 65" w:cs="TimesNewRomanPS-ItalicMT"/>
            <w:iCs/>
            <w:sz w:val="22"/>
            <w:szCs w:val="24"/>
          </w:rPr>
          <w:t>STAR</w:t>
        </w:r>
      </w:smartTag>
      <w:r w:rsidRPr="00B63AF4">
        <w:rPr>
          <w:rFonts w:ascii="Avenir 65" w:hAnsi="Avenir 65" w:cs="TimesNewRomanPS-ItalicMT"/>
          <w:i/>
          <w:iCs/>
          <w:sz w:val="22"/>
          <w:szCs w:val="24"/>
        </w:rPr>
        <w:t xml:space="preserve">. Detail the impact and/or contributions made within the Gift and Decorative Accessories Industry to date. Nominees may come from any industry niche including, but not limited to, retailing, manufacturing, design, inventor, artist, show management, market center management, rep group, industry association and licensing. </w:t>
      </w:r>
    </w:p>
    <w:p w:rsidR="00D018FA" w:rsidRPr="00B63AF4" w:rsidRDefault="00D018FA" w:rsidP="00D018FA">
      <w:pPr>
        <w:autoSpaceDE w:val="0"/>
        <w:autoSpaceDN w:val="0"/>
        <w:adjustRightInd w:val="0"/>
        <w:ind w:left="-720"/>
        <w:rPr>
          <w:rFonts w:ascii="Avenir 65" w:hAnsi="Avenir 65" w:cs="TimesNewRomanPS"/>
          <w:i/>
          <w:iCs/>
          <w:sz w:val="23"/>
          <w:szCs w:val="23"/>
        </w:rPr>
      </w:pPr>
    </w:p>
    <w:p w:rsidR="00D56D65" w:rsidRPr="00D56D65" w:rsidRDefault="00D56D65" w:rsidP="00D56D65">
      <w:pPr>
        <w:autoSpaceDE w:val="0"/>
        <w:autoSpaceDN w:val="0"/>
        <w:adjustRightInd w:val="0"/>
        <w:ind w:left="-720"/>
        <w:rPr>
          <w:rFonts w:ascii="Avenir 65" w:hAnsi="Avenir 65" w:cs="TimesNewRomanPS"/>
          <w:b/>
          <w:iCs/>
          <w:sz w:val="22"/>
          <w:szCs w:val="22"/>
        </w:rPr>
      </w:pPr>
      <w:sdt>
        <w:sdtPr>
          <w:rPr>
            <w:rFonts w:ascii="Avenir 65" w:hAnsi="Avenir 65" w:cs="TimesNewRomanPS"/>
            <w:b/>
            <w:iCs/>
            <w:sz w:val="22"/>
            <w:szCs w:val="22"/>
          </w:rPr>
          <w:id w:val="449745616"/>
          <w:placeholder>
            <w:docPart w:val="DFAA16675ABB456688166B43838B8364"/>
          </w:placeholder>
          <w:showingPlcHdr/>
          <w:text/>
        </w:sdtPr>
        <w:sdtEndPr/>
        <w:sdtContent>
          <w:r w:rsidR="00D018FA" w:rsidRPr="00B63AF4">
            <w:rPr>
              <w:rStyle w:val="PlaceholderText"/>
              <w:rFonts w:ascii="Avenir 65" w:eastAsiaTheme="minorHAnsi" w:hAnsi="Avenir 65"/>
            </w:rPr>
            <w:t>Click here to enter text.</w:t>
          </w:r>
        </w:sdtContent>
      </w:sdt>
      <w:bookmarkStart w:id="0" w:name="_GoBack"/>
      <w:bookmarkEnd w:id="0"/>
    </w:p>
    <w:sectPr w:rsidR="00D56D65" w:rsidRPr="00D56D65" w:rsidSect="00D018FA">
      <w:head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FA" w:rsidRDefault="00D018FA" w:rsidP="00D018FA">
      <w:r>
        <w:separator/>
      </w:r>
    </w:p>
  </w:endnote>
  <w:endnote w:type="continuationSeparator" w:id="0">
    <w:p w:rsidR="00D018FA" w:rsidRDefault="00D018FA" w:rsidP="00D0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65">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FA" w:rsidRDefault="00D018FA" w:rsidP="00D018FA">
      <w:r>
        <w:separator/>
      </w:r>
    </w:p>
  </w:footnote>
  <w:footnote w:type="continuationSeparator" w:id="0">
    <w:p w:rsidR="00D018FA" w:rsidRDefault="00D018FA" w:rsidP="00D01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FA" w:rsidRDefault="00D018FA" w:rsidP="00D018FA">
    <w:pPr>
      <w:pStyle w:val="Header"/>
      <w:jc w:val="right"/>
    </w:pPr>
    <w:r>
      <w:tab/>
    </w:r>
    <w:r w:rsidR="00467F88">
      <w:rPr>
        <w:rFonts w:ascii="Calibri" w:hAnsi="Calibri" w:cs="TimesNewRomanPS-BoldMT"/>
        <w:b/>
        <w:bCs/>
        <w:noProof/>
        <w:sz w:val="21"/>
        <w:szCs w:val="21"/>
      </w:rPr>
      <w:drawing>
        <wp:inline distT="0" distB="0" distL="0" distR="0" wp14:anchorId="69B91B25" wp14:editId="7D534716">
          <wp:extent cx="3429007" cy="82905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ing Sta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7" cy="8290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571"/>
    <w:multiLevelType w:val="hybridMultilevel"/>
    <w:tmpl w:val="831E7A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74"/>
    <w:rsid w:val="00050CBC"/>
    <w:rsid w:val="0013280C"/>
    <w:rsid w:val="00406022"/>
    <w:rsid w:val="00467F88"/>
    <w:rsid w:val="005A6E2A"/>
    <w:rsid w:val="005C3EE8"/>
    <w:rsid w:val="0078002F"/>
    <w:rsid w:val="00934127"/>
    <w:rsid w:val="00B63AF4"/>
    <w:rsid w:val="00CB4B49"/>
    <w:rsid w:val="00D018FA"/>
    <w:rsid w:val="00D56D65"/>
    <w:rsid w:val="00D61755"/>
    <w:rsid w:val="00D7558D"/>
    <w:rsid w:val="00E632F4"/>
    <w:rsid w:val="00EE6474"/>
    <w:rsid w:val="00F526B0"/>
    <w:rsid w:val="00F5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7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6474"/>
    <w:rPr>
      <w:rFonts w:cs="Times New Roman"/>
      <w:color w:val="0000FF"/>
      <w:u w:val="single"/>
    </w:rPr>
  </w:style>
  <w:style w:type="paragraph" w:styleId="BalloonText">
    <w:name w:val="Balloon Text"/>
    <w:basedOn w:val="Normal"/>
    <w:link w:val="BalloonTextChar"/>
    <w:uiPriority w:val="99"/>
    <w:semiHidden/>
    <w:unhideWhenUsed/>
    <w:rsid w:val="00EE6474"/>
    <w:rPr>
      <w:rFonts w:ascii="Tahoma" w:hAnsi="Tahoma" w:cs="Tahoma"/>
      <w:sz w:val="16"/>
      <w:szCs w:val="16"/>
    </w:rPr>
  </w:style>
  <w:style w:type="character" w:customStyle="1" w:styleId="BalloonTextChar">
    <w:name w:val="Balloon Text Char"/>
    <w:basedOn w:val="DefaultParagraphFont"/>
    <w:link w:val="BalloonText"/>
    <w:uiPriority w:val="99"/>
    <w:semiHidden/>
    <w:rsid w:val="00EE6474"/>
    <w:rPr>
      <w:rFonts w:ascii="Tahoma" w:eastAsia="Times New Roman" w:hAnsi="Tahoma" w:cs="Tahoma"/>
      <w:sz w:val="16"/>
      <w:szCs w:val="16"/>
    </w:rPr>
  </w:style>
  <w:style w:type="paragraph" w:styleId="Header">
    <w:name w:val="header"/>
    <w:basedOn w:val="Normal"/>
    <w:link w:val="HeaderChar"/>
    <w:uiPriority w:val="99"/>
    <w:unhideWhenUsed/>
    <w:rsid w:val="00D018FA"/>
    <w:pPr>
      <w:tabs>
        <w:tab w:val="center" w:pos="4680"/>
        <w:tab w:val="right" w:pos="9360"/>
      </w:tabs>
    </w:pPr>
  </w:style>
  <w:style w:type="character" w:customStyle="1" w:styleId="HeaderChar">
    <w:name w:val="Header Char"/>
    <w:basedOn w:val="DefaultParagraphFont"/>
    <w:link w:val="Header"/>
    <w:uiPriority w:val="99"/>
    <w:rsid w:val="00D018FA"/>
    <w:rPr>
      <w:rFonts w:ascii="Arial" w:eastAsia="Times New Roman" w:hAnsi="Arial" w:cs="Arial"/>
      <w:sz w:val="20"/>
      <w:szCs w:val="20"/>
    </w:rPr>
  </w:style>
  <w:style w:type="paragraph" w:styleId="Footer">
    <w:name w:val="footer"/>
    <w:basedOn w:val="Normal"/>
    <w:link w:val="FooterChar"/>
    <w:uiPriority w:val="99"/>
    <w:unhideWhenUsed/>
    <w:rsid w:val="00D018FA"/>
    <w:pPr>
      <w:tabs>
        <w:tab w:val="center" w:pos="4680"/>
        <w:tab w:val="right" w:pos="9360"/>
      </w:tabs>
    </w:pPr>
  </w:style>
  <w:style w:type="character" w:customStyle="1" w:styleId="FooterChar">
    <w:name w:val="Footer Char"/>
    <w:basedOn w:val="DefaultParagraphFont"/>
    <w:link w:val="Footer"/>
    <w:uiPriority w:val="99"/>
    <w:rsid w:val="00D018FA"/>
    <w:rPr>
      <w:rFonts w:ascii="Arial" w:eastAsia="Times New Roman" w:hAnsi="Arial" w:cs="Arial"/>
      <w:sz w:val="20"/>
      <w:szCs w:val="20"/>
    </w:rPr>
  </w:style>
  <w:style w:type="character" w:styleId="PlaceholderText">
    <w:name w:val="Placeholder Text"/>
    <w:basedOn w:val="DefaultParagraphFont"/>
    <w:uiPriority w:val="99"/>
    <w:semiHidden/>
    <w:rsid w:val="00D018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7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6474"/>
    <w:rPr>
      <w:rFonts w:cs="Times New Roman"/>
      <w:color w:val="0000FF"/>
      <w:u w:val="single"/>
    </w:rPr>
  </w:style>
  <w:style w:type="paragraph" w:styleId="BalloonText">
    <w:name w:val="Balloon Text"/>
    <w:basedOn w:val="Normal"/>
    <w:link w:val="BalloonTextChar"/>
    <w:uiPriority w:val="99"/>
    <w:semiHidden/>
    <w:unhideWhenUsed/>
    <w:rsid w:val="00EE6474"/>
    <w:rPr>
      <w:rFonts w:ascii="Tahoma" w:hAnsi="Tahoma" w:cs="Tahoma"/>
      <w:sz w:val="16"/>
      <w:szCs w:val="16"/>
    </w:rPr>
  </w:style>
  <w:style w:type="character" w:customStyle="1" w:styleId="BalloonTextChar">
    <w:name w:val="Balloon Text Char"/>
    <w:basedOn w:val="DefaultParagraphFont"/>
    <w:link w:val="BalloonText"/>
    <w:uiPriority w:val="99"/>
    <w:semiHidden/>
    <w:rsid w:val="00EE6474"/>
    <w:rPr>
      <w:rFonts w:ascii="Tahoma" w:eastAsia="Times New Roman" w:hAnsi="Tahoma" w:cs="Tahoma"/>
      <w:sz w:val="16"/>
      <w:szCs w:val="16"/>
    </w:rPr>
  </w:style>
  <w:style w:type="paragraph" w:styleId="Header">
    <w:name w:val="header"/>
    <w:basedOn w:val="Normal"/>
    <w:link w:val="HeaderChar"/>
    <w:uiPriority w:val="99"/>
    <w:unhideWhenUsed/>
    <w:rsid w:val="00D018FA"/>
    <w:pPr>
      <w:tabs>
        <w:tab w:val="center" w:pos="4680"/>
        <w:tab w:val="right" w:pos="9360"/>
      </w:tabs>
    </w:pPr>
  </w:style>
  <w:style w:type="character" w:customStyle="1" w:styleId="HeaderChar">
    <w:name w:val="Header Char"/>
    <w:basedOn w:val="DefaultParagraphFont"/>
    <w:link w:val="Header"/>
    <w:uiPriority w:val="99"/>
    <w:rsid w:val="00D018FA"/>
    <w:rPr>
      <w:rFonts w:ascii="Arial" w:eastAsia="Times New Roman" w:hAnsi="Arial" w:cs="Arial"/>
      <w:sz w:val="20"/>
      <w:szCs w:val="20"/>
    </w:rPr>
  </w:style>
  <w:style w:type="paragraph" w:styleId="Footer">
    <w:name w:val="footer"/>
    <w:basedOn w:val="Normal"/>
    <w:link w:val="FooterChar"/>
    <w:uiPriority w:val="99"/>
    <w:unhideWhenUsed/>
    <w:rsid w:val="00D018FA"/>
    <w:pPr>
      <w:tabs>
        <w:tab w:val="center" w:pos="4680"/>
        <w:tab w:val="right" w:pos="9360"/>
      </w:tabs>
    </w:pPr>
  </w:style>
  <w:style w:type="character" w:customStyle="1" w:styleId="FooterChar">
    <w:name w:val="Footer Char"/>
    <w:basedOn w:val="DefaultParagraphFont"/>
    <w:link w:val="Footer"/>
    <w:uiPriority w:val="99"/>
    <w:rsid w:val="00D018FA"/>
    <w:rPr>
      <w:rFonts w:ascii="Arial" w:eastAsia="Times New Roman" w:hAnsi="Arial" w:cs="Arial"/>
      <w:sz w:val="20"/>
      <w:szCs w:val="20"/>
    </w:rPr>
  </w:style>
  <w:style w:type="character" w:styleId="PlaceholderText">
    <w:name w:val="Placeholder Text"/>
    <w:basedOn w:val="DefaultParagraphFont"/>
    <w:uiPriority w:val="99"/>
    <w:semiHidden/>
    <w:rsid w:val="00D018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kennedy@giftsanddec.com" TargetMode="External"/><Relationship Id="rId4" Type="http://schemas.openxmlformats.org/officeDocument/2006/relationships/settings" Target="settings.xml"/><Relationship Id="rId9" Type="http://schemas.openxmlformats.org/officeDocument/2006/relationships/hyperlink" Target="mailto:ckennedy@giftsandde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517648F-DF90-4DB2-8B6F-E405C335C2D2}"/>
      </w:docPartPr>
      <w:docPartBody>
        <w:p w:rsidR="00DE5B3F" w:rsidRDefault="00CF22E5">
          <w:r w:rsidRPr="00B26E77">
            <w:rPr>
              <w:rStyle w:val="PlaceholderText"/>
            </w:rPr>
            <w:t>Click here to enter text.</w:t>
          </w:r>
        </w:p>
      </w:docPartBody>
    </w:docPart>
    <w:docPart>
      <w:docPartPr>
        <w:name w:val="DC09A026E3DD4EECA2ED9CC73D06D251"/>
        <w:category>
          <w:name w:val="General"/>
          <w:gallery w:val="placeholder"/>
        </w:category>
        <w:types>
          <w:type w:val="bbPlcHdr"/>
        </w:types>
        <w:behaviors>
          <w:behavior w:val="content"/>
        </w:behaviors>
        <w:guid w:val="{E44075C6-2A25-4239-9AEE-4264F56C8B06}"/>
      </w:docPartPr>
      <w:docPartBody>
        <w:p w:rsidR="00DE5B3F" w:rsidRDefault="00CF22E5" w:rsidP="00CF22E5">
          <w:pPr>
            <w:pStyle w:val="DC09A026E3DD4EECA2ED9CC73D06D251"/>
          </w:pPr>
          <w:r w:rsidRPr="00B26E77">
            <w:rPr>
              <w:rStyle w:val="PlaceholderText"/>
            </w:rPr>
            <w:t>Click here to enter text.</w:t>
          </w:r>
        </w:p>
      </w:docPartBody>
    </w:docPart>
    <w:docPart>
      <w:docPartPr>
        <w:name w:val="F28E09AD926E4CC1866A16388AC4C801"/>
        <w:category>
          <w:name w:val="General"/>
          <w:gallery w:val="placeholder"/>
        </w:category>
        <w:types>
          <w:type w:val="bbPlcHdr"/>
        </w:types>
        <w:behaviors>
          <w:behavior w:val="content"/>
        </w:behaviors>
        <w:guid w:val="{5C5A5013-36FC-4D43-A3F3-B589EA80424C}"/>
      </w:docPartPr>
      <w:docPartBody>
        <w:p w:rsidR="00DE5B3F" w:rsidRDefault="00CF22E5" w:rsidP="00CF22E5">
          <w:pPr>
            <w:pStyle w:val="F28E09AD926E4CC1866A16388AC4C801"/>
          </w:pPr>
          <w:r w:rsidRPr="00B26E77">
            <w:rPr>
              <w:rStyle w:val="PlaceholderText"/>
            </w:rPr>
            <w:t>Click here to enter text.</w:t>
          </w:r>
        </w:p>
      </w:docPartBody>
    </w:docPart>
    <w:docPart>
      <w:docPartPr>
        <w:name w:val="105CE6F100CE409983123E64E7645357"/>
        <w:category>
          <w:name w:val="General"/>
          <w:gallery w:val="placeholder"/>
        </w:category>
        <w:types>
          <w:type w:val="bbPlcHdr"/>
        </w:types>
        <w:behaviors>
          <w:behavior w:val="content"/>
        </w:behaviors>
        <w:guid w:val="{93CFBD05-4F6D-420F-88D9-55D55DD5EF93}"/>
      </w:docPartPr>
      <w:docPartBody>
        <w:p w:rsidR="00DE5B3F" w:rsidRDefault="00CF22E5" w:rsidP="00CF22E5">
          <w:pPr>
            <w:pStyle w:val="105CE6F100CE409983123E64E7645357"/>
          </w:pPr>
          <w:r w:rsidRPr="00B26E77">
            <w:rPr>
              <w:rStyle w:val="PlaceholderText"/>
            </w:rPr>
            <w:t>Click here to enter text.</w:t>
          </w:r>
        </w:p>
      </w:docPartBody>
    </w:docPart>
    <w:docPart>
      <w:docPartPr>
        <w:name w:val="29A2538525CD414A8402DE3884E9402E"/>
        <w:category>
          <w:name w:val="General"/>
          <w:gallery w:val="placeholder"/>
        </w:category>
        <w:types>
          <w:type w:val="bbPlcHdr"/>
        </w:types>
        <w:behaviors>
          <w:behavior w:val="content"/>
        </w:behaviors>
        <w:guid w:val="{94FC365B-7806-40F4-A1FB-FBB37FBBC2E4}"/>
      </w:docPartPr>
      <w:docPartBody>
        <w:p w:rsidR="00DE5B3F" w:rsidRDefault="00CF22E5" w:rsidP="00CF22E5">
          <w:pPr>
            <w:pStyle w:val="29A2538525CD414A8402DE3884E9402E"/>
          </w:pPr>
          <w:r w:rsidRPr="00B26E77">
            <w:rPr>
              <w:rStyle w:val="PlaceholderText"/>
            </w:rPr>
            <w:t>Click here to enter text.</w:t>
          </w:r>
        </w:p>
      </w:docPartBody>
    </w:docPart>
    <w:docPart>
      <w:docPartPr>
        <w:name w:val="39EC587FA60644E780A82B67D82A9A96"/>
        <w:category>
          <w:name w:val="General"/>
          <w:gallery w:val="placeholder"/>
        </w:category>
        <w:types>
          <w:type w:val="bbPlcHdr"/>
        </w:types>
        <w:behaviors>
          <w:behavior w:val="content"/>
        </w:behaviors>
        <w:guid w:val="{5CE78DE6-BD29-4BA8-800E-5C3F29F536E5}"/>
      </w:docPartPr>
      <w:docPartBody>
        <w:p w:rsidR="00DE5B3F" w:rsidRDefault="00CF22E5" w:rsidP="00CF22E5">
          <w:pPr>
            <w:pStyle w:val="39EC587FA60644E780A82B67D82A9A96"/>
          </w:pPr>
          <w:r w:rsidRPr="00B26E77">
            <w:rPr>
              <w:rStyle w:val="PlaceholderText"/>
            </w:rPr>
            <w:t>Click here to enter text.</w:t>
          </w:r>
        </w:p>
      </w:docPartBody>
    </w:docPart>
    <w:docPart>
      <w:docPartPr>
        <w:name w:val="2BAF679A340C47949F54C2F5AF01E716"/>
        <w:category>
          <w:name w:val="General"/>
          <w:gallery w:val="placeholder"/>
        </w:category>
        <w:types>
          <w:type w:val="bbPlcHdr"/>
        </w:types>
        <w:behaviors>
          <w:behavior w:val="content"/>
        </w:behaviors>
        <w:guid w:val="{4319DA3F-E8F3-4035-89CF-0A15A651C119}"/>
      </w:docPartPr>
      <w:docPartBody>
        <w:p w:rsidR="00DE5B3F" w:rsidRDefault="00CF22E5" w:rsidP="00CF22E5">
          <w:pPr>
            <w:pStyle w:val="2BAF679A340C47949F54C2F5AF01E716"/>
          </w:pPr>
          <w:r w:rsidRPr="00B26E77">
            <w:rPr>
              <w:rStyle w:val="PlaceholderText"/>
            </w:rPr>
            <w:t>Click here to enter text.</w:t>
          </w:r>
        </w:p>
      </w:docPartBody>
    </w:docPart>
    <w:docPart>
      <w:docPartPr>
        <w:name w:val="1AD5ADD9E5EC4D048C54772E5BB449B6"/>
        <w:category>
          <w:name w:val="General"/>
          <w:gallery w:val="placeholder"/>
        </w:category>
        <w:types>
          <w:type w:val="bbPlcHdr"/>
        </w:types>
        <w:behaviors>
          <w:behavior w:val="content"/>
        </w:behaviors>
        <w:guid w:val="{751B7A45-C054-478F-A188-D4B978DECFAF}"/>
      </w:docPartPr>
      <w:docPartBody>
        <w:p w:rsidR="00DE5B3F" w:rsidRDefault="00CF22E5" w:rsidP="00CF22E5">
          <w:pPr>
            <w:pStyle w:val="1AD5ADD9E5EC4D048C54772E5BB449B6"/>
          </w:pPr>
          <w:r w:rsidRPr="00B26E77">
            <w:rPr>
              <w:rStyle w:val="PlaceholderText"/>
            </w:rPr>
            <w:t>Click here to enter text.</w:t>
          </w:r>
        </w:p>
      </w:docPartBody>
    </w:docPart>
    <w:docPart>
      <w:docPartPr>
        <w:name w:val="ABF9A53ECDA14ED4897D795C25BF709D"/>
        <w:category>
          <w:name w:val="General"/>
          <w:gallery w:val="placeholder"/>
        </w:category>
        <w:types>
          <w:type w:val="bbPlcHdr"/>
        </w:types>
        <w:behaviors>
          <w:behavior w:val="content"/>
        </w:behaviors>
        <w:guid w:val="{60A71A94-7357-454B-98C9-FB6E3B8F53C2}"/>
      </w:docPartPr>
      <w:docPartBody>
        <w:p w:rsidR="00DE5B3F" w:rsidRDefault="00CF22E5" w:rsidP="00CF22E5">
          <w:pPr>
            <w:pStyle w:val="ABF9A53ECDA14ED4897D795C25BF709D"/>
          </w:pPr>
          <w:r w:rsidRPr="00B26E77">
            <w:rPr>
              <w:rStyle w:val="PlaceholderText"/>
            </w:rPr>
            <w:t>Click here to enter text.</w:t>
          </w:r>
        </w:p>
      </w:docPartBody>
    </w:docPart>
    <w:docPart>
      <w:docPartPr>
        <w:name w:val="CBB02554B349412087B5379133D590FC"/>
        <w:category>
          <w:name w:val="General"/>
          <w:gallery w:val="placeholder"/>
        </w:category>
        <w:types>
          <w:type w:val="bbPlcHdr"/>
        </w:types>
        <w:behaviors>
          <w:behavior w:val="content"/>
        </w:behaviors>
        <w:guid w:val="{A6946F1B-1A2F-49CD-93A6-776B4FD1366B}"/>
      </w:docPartPr>
      <w:docPartBody>
        <w:p w:rsidR="00DE5B3F" w:rsidRDefault="00CF22E5" w:rsidP="00CF22E5">
          <w:pPr>
            <w:pStyle w:val="CBB02554B349412087B5379133D590FC"/>
          </w:pPr>
          <w:r w:rsidRPr="00B26E77">
            <w:rPr>
              <w:rStyle w:val="PlaceholderText"/>
            </w:rPr>
            <w:t>Click here to enter text.</w:t>
          </w:r>
        </w:p>
      </w:docPartBody>
    </w:docPart>
    <w:docPart>
      <w:docPartPr>
        <w:name w:val="DF15C4FA618F4EDB96EEA4B8BD7ED1C3"/>
        <w:category>
          <w:name w:val="General"/>
          <w:gallery w:val="placeholder"/>
        </w:category>
        <w:types>
          <w:type w:val="bbPlcHdr"/>
        </w:types>
        <w:behaviors>
          <w:behavior w:val="content"/>
        </w:behaviors>
        <w:guid w:val="{71D3075F-9627-43FB-A8E3-167B26D47DDE}"/>
      </w:docPartPr>
      <w:docPartBody>
        <w:p w:rsidR="00DE5B3F" w:rsidRDefault="00CF22E5" w:rsidP="00CF22E5">
          <w:pPr>
            <w:pStyle w:val="DF15C4FA618F4EDB96EEA4B8BD7ED1C3"/>
          </w:pPr>
          <w:r w:rsidRPr="00B26E77">
            <w:rPr>
              <w:rStyle w:val="PlaceholderText"/>
            </w:rPr>
            <w:t>Click here to enter text.</w:t>
          </w:r>
        </w:p>
      </w:docPartBody>
    </w:docPart>
    <w:docPart>
      <w:docPartPr>
        <w:name w:val="DFAA16675ABB456688166B43838B8364"/>
        <w:category>
          <w:name w:val="General"/>
          <w:gallery w:val="placeholder"/>
        </w:category>
        <w:types>
          <w:type w:val="bbPlcHdr"/>
        </w:types>
        <w:behaviors>
          <w:behavior w:val="content"/>
        </w:behaviors>
        <w:guid w:val="{99277C13-9647-4B5E-91F8-23182BBD2464}"/>
      </w:docPartPr>
      <w:docPartBody>
        <w:p w:rsidR="00DE5B3F" w:rsidRDefault="00CF22E5" w:rsidP="00CF22E5">
          <w:pPr>
            <w:pStyle w:val="DFAA16675ABB456688166B43838B8364"/>
          </w:pPr>
          <w:r w:rsidRPr="00B26E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65">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E5"/>
    <w:rsid w:val="00CF22E5"/>
    <w:rsid w:val="00DE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2E5"/>
    <w:rPr>
      <w:color w:val="808080"/>
    </w:rPr>
  </w:style>
  <w:style w:type="paragraph" w:customStyle="1" w:styleId="DC09A026E3DD4EECA2ED9CC73D06D251">
    <w:name w:val="DC09A026E3DD4EECA2ED9CC73D06D251"/>
    <w:rsid w:val="00CF22E5"/>
  </w:style>
  <w:style w:type="paragraph" w:customStyle="1" w:styleId="F28E09AD926E4CC1866A16388AC4C801">
    <w:name w:val="F28E09AD926E4CC1866A16388AC4C801"/>
    <w:rsid w:val="00CF22E5"/>
  </w:style>
  <w:style w:type="paragraph" w:customStyle="1" w:styleId="105CE6F100CE409983123E64E7645357">
    <w:name w:val="105CE6F100CE409983123E64E7645357"/>
    <w:rsid w:val="00CF22E5"/>
  </w:style>
  <w:style w:type="paragraph" w:customStyle="1" w:styleId="29A2538525CD414A8402DE3884E9402E">
    <w:name w:val="29A2538525CD414A8402DE3884E9402E"/>
    <w:rsid w:val="00CF22E5"/>
  </w:style>
  <w:style w:type="paragraph" w:customStyle="1" w:styleId="39EC587FA60644E780A82B67D82A9A96">
    <w:name w:val="39EC587FA60644E780A82B67D82A9A96"/>
    <w:rsid w:val="00CF22E5"/>
  </w:style>
  <w:style w:type="paragraph" w:customStyle="1" w:styleId="2BAF679A340C47949F54C2F5AF01E716">
    <w:name w:val="2BAF679A340C47949F54C2F5AF01E716"/>
    <w:rsid w:val="00CF22E5"/>
  </w:style>
  <w:style w:type="paragraph" w:customStyle="1" w:styleId="1AD5ADD9E5EC4D048C54772E5BB449B6">
    <w:name w:val="1AD5ADD9E5EC4D048C54772E5BB449B6"/>
    <w:rsid w:val="00CF22E5"/>
  </w:style>
  <w:style w:type="paragraph" w:customStyle="1" w:styleId="ABF9A53ECDA14ED4897D795C25BF709D">
    <w:name w:val="ABF9A53ECDA14ED4897D795C25BF709D"/>
    <w:rsid w:val="00CF22E5"/>
  </w:style>
  <w:style w:type="paragraph" w:customStyle="1" w:styleId="CBB02554B349412087B5379133D590FC">
    <w:name w:val="CBB02554B349412087B5379133D590FC"/>
    <w:rsid w:val="00CF22E5"/>
  </w:style>
  <w:style w:type="paragraph" w:customStyle="1" w:styleId="DF15C4FA618F4EDB96EEA4B8BD7ED1C3">
    <w:name w:val="DF15C4FA618F4EDB96EEA4B8BD7ED1C3"/>
    <w:rsid w:val="00CF22E5"/>
  </w:style>
  <w:style w:type="paragraph" w:customStyle="1" w:styleId="DFAA16675ABB456688166B43838B8364">
    <w:name w:val="DFAA16675ABB456688166B43838B8364"/>
    <w:rsid w:val="00CF22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2E5"/>
    <w:rPr>
      <w:color w:val="808080"/>
    </w:rPr>
  </w:style>
  <w:style w:type="paragraph" w:customStyle="1" w:styleId="DC09A026E3DD4EECA2ED9CC73D06D251">
    <w:name w:val="DC09A026E3DD4EECA2ED9CC73D06D251"/>
    <w:rsid w:val="00CF22E5"/>
  </w:style>
  <w:style w:type="paragraph" w:customStyle="1" w:styleId="F28E09AD926E4CC1866A16388AC4C801">
    <w:name w:val="F28E09AD926E4CC1866A16388AC4C801"/>
    <w:rsid w:val="00CF22E5"/>
  </w:style>
  <w:style w:type="paragraph" w:customStyle="1" w:styleId="105CE6F100CE409983123E64E7645357">
    <w:name w:val="105CE6F100CE409983123E64E7645357"/>
    <w:rsid w:val="00CF22E5"/>
  </w:style>
  <w:style w:type="paragraph" w:customStyle="1" w:styleId="29A2538525CD414A8402DE3884E9402E">
    <w:name w:val="29A2538525CD414A8402DE3884E9402E"/>
    <w:rsid w:val="00CF22E5"/>
  </w:style>
  <w:style w:type="paragraph" w:customStyle="1" w:styleId="39EC587FA60644E780A82B67D82A9A96">
    <w:name w:val="39EC587FA60644E780A82B67D82A9A96"/>
    <w:rsid w:val="00CF22E5"/>
  </w:style>
  <w:style w:type="paragraph" w:customStyle="1" w:styleId="2BAF679A340C47949F54C2F5AF01E716">
    <w:name w:val="2BAF679A340C47949F54C2F5AF01E716"/>
    <w:rsid w:val="00CF22E5"/>
  </w:style>
  <w:style w:type="paragraph" w:customStyle="1" w:styleId="1AD5ADD9E5EC4D048C54772E5BB449B6">
    <w:name w:val="1AD5ADD9E5EC4D048C54772E5BB449B6"/>
    <w:rsid w:val="00CF22E5"/>
  </w:style>
  <w:style w:type="paragraph" w:customStyle="1" w:styleId="ABF9A53ECDA14ED4897D795C25BF709D">
    <w:name w:val="ABF9A53ECDA14ED4897D795C25BF709D"/>
    <w:rsid w:val="00CF22E5"/>
  </w:style>
  <w:style w:type="paragraph" w:customStyle="1" w:styleId="CBB02554B349412087B5379133D590FC">
    <w:name w:val="CBB02554B349412087B5379133D590FC"/>
    <w:rsid w:val="00CF22E5"/>
  </w:style>
  <w:style w:type="paragraph" w:customStyle="1" w:styleId="DF15C4FA618F4EDB96EEA4B8BD7ED1C3">
    <w:name w:val="DF15C4FA618F4EDB96EEA4B8BD7ED1C3"/>
    <w:rsid w:val="00CF22E5"/>
  </w:style>
  <w:style w:type="paragraph" w:customStyle="1" w:styleId="DFAA16675ABB456688166B43838B8364">
    <w:name w:val="DFAA16675ABB456688166B43838B8364"/>
    <w:rsid w:val="00CF2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ckennedy</dc:creator>
  <cp:lastModifiedBy>Heather Grant</cp:lastModifiedBy>
  <cp:revision>4</cp:revision>
  <cp:lastPrinted>2013-12-27T14:44:00Z</cp:lastPrinted>
  <dcterms:created xsi:type="dcterms:W3CDTF">2014-01-10T19:09:00Z</dcterms:created>
  <dcterms:modified xsi:type="dcterms:W3CDTF">2014-01-10T19:14:00Z</dcterms:modified>
</cp:coreProperties>
</file>